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385F6" w14:textId="6F7FCE1C" w:rsidR="00995E61" w:rsidRDefault="00995E61" w:rsidP="00995E61">
      <w:pPr>
        <w:pStyle w:val="Titel"/>
        <w:pBdr>
          <w:bottom w:val="single" w:sz="8" w:space="31" w:color="4F81BD"/>
        </w:pBdr>
        <w:rPr>
          <w:sz w:val="32"/>
          <w:szCs w:val="32"/>
          <w:lang w:val="en-US"/>
        </w:rPr>
      </w:pPr>
      <w:r w:rsidRPr="009A5F68">
        <w:rPr>
          <w:sz w:val="32"/>
          <w:szCs w:val="32"/>
          <w:lang w:val="en-US"/>
        </w:rPr>
        <w:t xml:space="preserve">Contract on </w:t>
      </w:r>
      <w:r w:rsidRPr="00C24B9D">
        <w:rPr>
          <w:sz w:val="32"/>
          <w:szCs w:val="32"/>
          <w:lang w:val="en-US"/>
        </w:rPr>
        <w:t>the De</w:t>
      </w:r>
      <w:r w:rsidR="00C24B9D" w:rsidRPr="00C24B9D">
        <w:rPr>
          <w:sz w:val="32"/>
          <w:szCs w:val="32"/>
          <w:lang w:val="en-US"/>
        </w:rPr>
        <w:t>sign Review</w:t>
      </w:r>
      <w:r w:rsidRPr="00C24B9D">
        <w:rPr>
          <w:sz w:val="32"/>
          <w:szCs w:val="32"/>
          <w:lang w:val="en-US"/>
        </w:rPr>
        <w:t>, Production</w:t>
      </w:r>
      <w:r>
        <w:rPr>
          <w:sz w:val="32"/>
          <w:szCs w:val="32"/>
          <w:lang w:val="en-US"/>
        </w:rPr>
        <w:t xml:space="preserve"> and</w:t>
      </w:r>
      <w:r w:rsidRPr="009A5F68">
        <w:rPr>
          <w:sz w:val="32"/>
          <w:szCs w:val="32"/>
          <w:lang w:val="en-US"/>
        </w:rPr>
        <w:t xml:space="preserve"> Delivery of </w:t>
      </w:r>
      <w:r w:rsidR="00144F73">
        <w:rPr>
          <w:sz w:val="32"/>
          <w:szCs w:val="32"/>
          <w:lang w:val="en-US"/>
        </w:rPr>
        <w:t>Switchable Beam Dump</w:t>
      </w:r>
    </w:p>
    <w:p w14:paraId="2ABFCBE4" w14:textId="77777777" w:rsidR="00BD21B0" w:rsidRPr="00BD21B0" w:rsidRDefault="00BD21B0" w:rsidP="00BD21B0">
      <w:pPr>
        <w:spacing w:after="240" w:line="280" w:lineRule="atLeast"/>
        <w:rPr>
          <w:rFonts w:ascii="Arial" w:eastAsia="Arial" w:hAnsi="Arial" w:cs="Arial"/>
          <w:b/>
          <w:sz w:val="24"/>
          <w:szCs w:val="24"/>
          <w:lang w:val="en-US"/>
        </w:rPr>
      </w:pPr>
      <w:r w:rsidRPr="00BD21B0">
        <w:rPr>
          <w:rFonts w:ascii="Arial" w:eastAsia="Arial" w:hAnsi="Arial" w:cs="Arial"/>
          <w:b/>
          <w:sz w:val="24"/>
          <w:szCs w:val="24"/>
          <w:lang w:val="en-US"/>
        </w:rPr>
        <w:t>Appendix 10 Schedule</w:t>
      </w:r>
    </w:p>
    <w:p w14:paraId="1AFDA6F9" w14:textId="77777777" w:rsidR="00BD21B0" w:rsidRPr="00BD21B0" w:rsidRDefault="00BD21B0" w:rsidP="00BD21B0">
      <w:pPr>
        <w:pStyle w:val="berschrift1"/>
        <w:numPr>
          <w:ilvl w:val="0"/>
          <w:numId w:val="1"/>
        </w:numPr>
        <w:spacing w:after="0" w:line="280" w:lineRule="atLeast"/>
        <w:contextualSpacing w:val="0"/>
        <w:rPr>
          <w:rFonts w:ascii="Arial" w:eastAsia="Times New Roman" w:hAnsi="Arial" w:cs="Times New Roman"/>
          <w:color w:val="365F91"/>
        </w:rPr>
      </w:pPr>
      <w:r w:rsidRPr="00BD21B0">
        <w:rPr>
          <w:rFonts w:ascii="Arial" w:eastAsia="Times New Roman" w:hAnsi="Arial" w:cs="Times New Roman"/>
          <w:color w:val="365F91"/>
        </w:rPr>
        <w:t>Objective</w:t>
      </w:r>
    </w:p>
    <w:p w14:paraId="0FFB5A54" w14:textId="77777777" w:rsidR="00BD21B0" w:rsidRDefault="00BD21B0" w:rsidP="00BD21B0">
      <w:pPr>
        <w:ind w:right="-1788"/>
        <w:rPr>
          <w:rFonts w:cs="Arial"/>
          <w:lang w:val="en-US"/>
        </w:rPr>
      </w:pPr>
      <w:r w:rsidRPr="009E5629">
        <w:rPr>
          <w:rFonts w:cs="Arial"/>
          <w:lang w:val="en-US"/>
        </w:rPr>
        <w:t xml:space="preserve">This Annex establishes the Schedule within the meaning of Section </w:t>
      </w:r>
      <w:r>
        <w:rPr>
          <w:rFonts w:cs="Arial"/>
          <w:lang w:val="en-US"/>
        </w:rPr>
        <w:t>3</w:t>
      </w:r>
      <w:r w:rsidRPr="009E5629">
        <w:rPr>
          <w:rFonts w:cs="Arial"/>
          <w:lang w:val="en-US"/>
        </w:rPr>
        <w:t xml:space="preserve"> of the Ag</w:t>
      </w:r>
      <w:r>
        <w:rPr>
          <w:rFonts w:cs="Arial"/>
          <w:lang w:val="en-US"/>
        </w:rPr>
        <w:t>r</w:t>
      </w:r>
      <w:r w:rsidRPr="009E5629">
        <w:rPr>
          <w:rFonts w:cs="Arial"/>
          <w:lang w:val="en-US"/>
        </w:rPr>
        <w:t>eement as well as the milestones.</w:t>
      </w:r>
    </w:p>
    <w:p w14:paraId="7C1521EB" w14:textId="77777777" w:rsidR="00BD21B0" w:rsidRDefault="00BD21B0" w:rsidP="00BD21B0">
      <w:pPr>
        <w:ind w:right="-1788"/>
        <w:rPr>
          <w:rFonts w:cs="Arial"/>
          <w:highlight w:val="yellow"/>
          <w:lang w:val="en-US"/>
        </w:rPr>
      </w:pPr>
    </w:p>
    <w:p w14:paraId="38C50103" w14:textId="4EE6F6B9" w:rsidR="00BD21B0" w:rsidRPr="009E5629" w:rsidRDefault="00BD21B0" w:rsidP="00BD21B0">
      <w:pPr>
        <w:ind w:right="-1788"/>
        <w:rPr>
          <w:rFonts w:cs="Arial"/>
          <w:lang w:val="en-US"/>
        </w:rPr>
      </w:pPr>
      <w:r w:rsidRPr="009E5629">
        <w:rPr>
          <w:rFonts w:cs="Arial"/>
          <w:highlight w:val="yellow"/>
          <w:lang w:val="en-US"/>
        </w:rPr>
        <w:t>This Annex can also be replaced by another form of schedul</w:t>
      </w:r>
      <w:r w:rsidR="00464E25">
        <w:rPr>
          <w:rFonts w:cs="Arial"/>
          <w:highlight w:val="yellow"/>
          <w:lang w:val="en-US"/>
        </w:rPr>
        <w:t>e</w:t>
      </w:r>
      <w:r w:rsidRPr="009E5629">
        <w:rPr>
          <w:rFonts w:cs="Arial"/>
          <w:highlight w:val="yellow"/>
          <w:lang w:val="en-US"/>
        </w:rPr>
        <w:t>.</w:t>
      </w:r>
    </w:p>
    <w:p w14:paraId="2B78A3FB" w14:textId="6699E790" w:rsidR="00BD21B0" w:rsidRPr="00D374A4" w:rsidRDefault="00BD21B0" w:rsidP="00BD21B0">
      <w:pPr>
        <w:pStyle w:val="berschrift1"/>
        <w:spacing w:after="0" w:line="280" w:lineRule="atLeast"/>
        <w:ind w:left="567" w:hanging="567"/>
        <w:contextualSpacing w:val="0"/>
        <w:rPr>
          <w:rFonts w:ascii="Arial" w:eastAsia="Times New Roman" w:hAnsi="Arial" w:cs="Times New Roman"/>
          <w:color w:val="365F91"/>
          <w:lang w:val="en-US"/>
        </w:rPr>
      </w:pPr>
      <w:r w:rsidRPr="00D374A4">
        <w:rPr>
          <w:rFonts w:ascii="Arial" w:eastAsia="Times New Roman" w:hAnsi="Arial" w:cs="Times New Roman"/>
          <w:color w:val="365F91"/>
          <w:lang w:val="en-US"/>
        </w:rPr>
        <w:t>2      Schedule (envisaged)</w:t>
      </w:r>
    </w:p>
    <w:p w14:paraId="1BB8136E" w14:textId="77777777" w:rsidR="00BD21B0" w:rsidRDefault="00BD21B0" w:rsidP="00BD21B0">
      <w:pPr>
        <w:pStyle w:val="Titel"/>
        <w:rPr>
          <w:rFonts w:cs="Arial"/>
          <w:b/>
          <w:sz w:val="24"/>
          <w:szCs w:val="24"/>
          <w:lang w:val="en-US"/>
        </w:rPr>
      </w:pPr>
    </w:p>
    <w:p w14:paraId="53557FD8" w14:textId="395565BD" w:rsidR="00604B77" w:rsidRDefault="00604B77" w:rsidP="00604B77">
      <w:pPr>
        <w:rPr>
          <w:rFonts w:cs="Arial"/>
          <w:lang w:val="en-US"/>
        </w:rPr>
      </w:pPr>
      <w:r w:rsidRPr="009E5629">
        <w:rPr>
          <w:rFonts w:cs="Arial"/>
          <w:lang w:val="en-US"/>
        </w:rPr>
        <w:t xml:space="preserve">Types of deadlines: M = milestone, P = payment, </w:t>
      </w:r>
    </w:p>
    <w:p w14:paraId="1C2CE91E" w14:textId="77777777" w:rsidR="00BD21B0" w:rsidRPr="009E5629" w:rsidRDefault="00BD21B0" w:rsidP="00604B77">
      <w:pPr>
        <w:rPr>
          <w:rFonts w:cs="Arial"/>
          <w:lang w:val="en-US"/>
        </w:rPr>
      </w:pPr>
    </w:p>
    <w:tbl>
      <w:tblPr>
        <w:tblW w:w="10632" w:type="dxa"/>
        <w:tblInd w:w="-577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6" w:space="0" w:color="4F81BD"/>
          <w:insideV w:val="single" w:sz="6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7227"/>
        <w:gridCol w:w="1984"/>
        <w:gridCol w:w="851"/>
      </w:tblGrid>
      <w:tr w:rsidR="00604B77" w:rsidRPr="00CB4FF5" w14:paraId="4094CCDF" w14:textId="77777777" w:rsidTr="00156082">
        <w:trPr>
          <w:trHeight w:val="526"/>
        </w:trPr>
        <w:tc>
          <w:tcPr>
            <w:tcW w:w="570" w:type="dxa"/>
            <w:shd w:val="clear" w:color="auto" w:fill="4F81BD"/>
          </w:tcPr>
          <w:p w14:paraId="121660C8" w14:textId="77777777" w:rsidR="00604B77" w:rsidRPr="001B552B" w:rsidRDefault="00604B77" w:rsidP="00556B10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1B552B">
              <w:rPr>
                <w:rFonts w:cs="Arial"/>
                <w:b/>
                <w:bCs/>
                <w:color w:val="FFFFFF"/>
                <w:sz w:val="18"/>
                <w:szCs w:val="18"/>
              </w:rPr>
              <w:t>o.</w:t>
            </w:r>
          </w:p>
        </w:tc>
        <w:tc>
          <w:tcPr>
            <w:tcW w:w="7227" w:type="dxa"/>
            <w:shd w:val="clear" w:color="auto" w:fill="4F81BD"/>
          </w:tcPr>
          <w:p w14:paraId="7F8B8DED" w14:textId="77777777" w:rsidR="00604B77" w:rsidRPr="00CB4FF5" w:rsidRDefault="00604B77" w:rsidP="00556B10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Designation</w:t>
            </w:r>
          </w:p>
        </w:tc>
        <w:tc>
          <w:tcPr>
            <w:tcW w:w="1984" w:type="dxa"/>
            <w:shd w:val="clear" w:color="auto" w:fill="4F81BD"/>
          </w:tcPr>
          <w:p w14:paraId="27D0C2EC" w14:textId="77777777" w:rsidR="00604B77" w:rsidRPr="00CB4FF5" w:rsidRDefault="00156082" w:rsidP="00556B10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Duration</w:t>
            </w:r>
          </w:p>
        </w:tc>
        <w:tc>
          <w:tcPr>
            <w:tcW w:w="851" w:type="dxa"/>
            <w:shd w:val="clear" w:color="auto" w:fill="4F81BD"/>
          </w:tcPr>
          <w:p w14:paraId="0ED29B19" w14:textId="77777777" w:rsidR="00604B77" w:rsidRPr="00CB4FF5" w:rsidRDefault="00604B77" w:rsidP="00556B10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Type</w:t>
            </w:r>
          </w:p>
        </w:tc>
      </w:tr>
      <w:tr w:rsidR="00604B77" w:rsidRPr="004714CD" w14:paraId="77BBA169" w14:textId="77777777" w:rsidTr="00697F71">
        <w:trPr>
          <w:trHeight w:val="451"/>
        </w:trPr>
        <w:tc>
          <w:tcPr>
            <w:tcW w:w="570" w:type="dxa"/>
            <w:shd w:val="clear" w:color="auto" w:fill="auto"/>
          </w:tcPr>
          <w:p w14:paraId="27846918" w14:textId="77777777" w:rsidR="00604B77" w:rsidRPr="004714CD" w:rsidRDefault="00604B77" w:rsidP="00556B10">
            <w:pPr>
              <w:rPr>
                <w:rFonts w:cs="Arial"/>
                <w:b/>
                <w:bCs/>
              </w:rPr>
            </w:pPr>
            <w:r w:rsidRPr="004714CD">
              <w:rPr>
                <w:rFonts w:cs="Arial"/>
                <w:b/>
                <w:bCs/>
              </w:rPr>
              <w:t>1</w:t>
            </w:r>
          </w:p>
        </w:tc>
        <w:tc>
          <w:tcPr>
            <w:tcW w:w="7227" w:type="dxa"/>
            <w:shd w:val="clear" w:color="auto" w:fill="auto"/>
          </w:tcPr>
          <w:p w14:paraId="1DC08EA5" w14:textId="77777777" w:rsidR="00604B77" w:rsidRPr="009327ED" w:rsidRDefault="00604B77" w:rsidP="00556B10">
            <w:pPr>
              <w:rPr>
                <w:rFonts w:cs="Arial"/>
                <w:b/>
                <w:lang w:val="en-US"/>
              </w:rPr>
            </w:pPr>
            <w:r w:rsidRPr="009327ED">
              <w:rPr>
                <w:rFonts w:cs="Arial"/>
                <w:b/>
                <w:lang w:val="en-US"/>
              </w:rPr>
              <w:t>Award of contract</w:t>
            </w:r>
          </w:p>
        </w:tc>
        <w:tc>
          <w:tcPr>
            <w:tcW w:w="1984" w:type="dxa"/>
            <w:shd w:val="clear" w:color="auto" w:fill="auto"/>
          </w:tcPr>
          <w:p w14:paraId="7F2D0A02" w14:textId="2E1ECEB8" w:rsidR="00604B77" w:rsidRPr="004714CD" w:rsidRDefault="00697F71" w:rsidP="00556B10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DE5E629" w14:textId="77777777" w:rsidR="00604B77" w:rsidRPr="004714CD" w:rsidRDefault="00604B77" w:rsidP="00556B10">
            <w:pPr>
              <w:rPr>
                <w:rFonts w:cs="Arial"/>
              </w:rPr>
            </w:pPr>
            <w:r w:rsidRPr="004714CD">
              <w:rPr>
                <w:rFonts w:cs="Arial"/>
              </w:rPr>
              <w:t>M, P</w:t>
            </w:r>
          </w:p>
        </w:tc>
      </w:tr>
      <w:tr w:rsidR="00604B77" w:rsidRPr="00604B77" w14:paraId="5B9302D7" w14:textId="77777777" w:rsidTr="00156082">
        <w:trPr>
          <w:trHeight w:val="511"/>
        </w:trPr>
        <w:tc>
          <w:tcPr>
            <w:tcW w:w="570" w:type="dxa"/>
            <w:shd w:val="clear" w:color="auto" w:fill="auto"/>
          </w:tcPr>
          <w:p w14:paraId="742C3659" w14:textId="77777777" w:rsidR="00604B77" w:rsidRPr="004714CD" w:rsidRDefault="00604B77" w:rsidP="00556B10">
            <w:pPr>
              <w:rPr>
                <w:rFonts w:cs="Arial"/>
                <w:b/>
                <w:bCs/>
              </w:rPr>
            </w:pPr>
            <w:r w:rsidRPr="004714CD">
              <w:rPr>
                <w:rFonts w:cs="Arial"/>
                <w:b/>
                <w:bCs/>
              </w:rPr>
              <w:t>2</w:t>
            </w:r>
          </w:p>
        </w:tc>
        <w:tc>
          <w:tcPr>
            <w:tcW w:w="7227" w:type="dxa"/>
            <w:shd w:val="clear" w:color="auto" w:fill="auto"/>
          </w:tcPr>
          <w:p w14:paraId="5F2DE240" w14:textId="69C32C5D" w:rsidR="00604B77" w:rsidRPr="009327ED" w:rsidRDefault="00144F73" w:rsidP="00556B10">
            <w:pPr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Manufacturing Design Review (MDR)</w:t>
            </w:r>
          </w:p>
        </w:tc>
        <w:tc>
          <w:tcPr>
            <w:tcW w:w="1984" w:type="dxa"/>
            <w:shd w:val="clear" w:color="auto" w:fill="auto"/>
          </w:tcPr>
          <w:p w14:paraId="7E4D9D11" w14:textId="6E42E85F" w:rsidR="00604B77" w:rsidRPr="004714CD" w:rsidRDefault="00697F71" w:rsidP="00556B10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X + </w:t>
            </w:r>
            <w:r w:rsidR="00156082">
              <w:rPr>
                <w:rFonts w:cs="Arial"/>
                <w:lang w:val="en-US"/>
              </w:rPr>
              <w:t>1 month</w:t>
            </w:r>
          </w:p>
        </w:tc>
        <w:tc>
          <w:tcPr>
            <w:tcW w:w="851" w:type="dxa"/>
            <w:shd w:val="clear" w:color="auto" w:fill="auto"/>
          </w:tcPr>
          <w:p w14:paraId="028FA3FE" w14:textId="3FC561FA" w:rsidR="00604B77" w:rsidRPr="00C24B9D" w:rsidRDefault="00156082" w:rsidP="00556B10">
            <w:pPr>
              <w:rPr>
                <w:rFonts w:cs="Arial"/>
                <w:lang w:val="en-US"/>
              </w:rPr>
            </w:pPr>
            <w:r w:rsidRPr="00C24B9D">
              <w:rPr>
                <w:rFonts w:cs="Arial"/>
                <w:lang w:val="en-US"/>
              </w:rPr>
              <w:t>M</w:t>
            </w:r>
            <w:r w:rsidR="00144F73" w:rsidRPr="00C24B9D">
              <w:rPr>
                <w:rFonts w:cs="Arial"/>
                <w:lang w:val="en-US"/>
              </w:rPr>
              <w:t>, P</w:t>
            </w:r>
          </w:p>
        </w:tc>
      </w:tr>
      <w:tr w:rsidR="00604B77" w:rsidRPr="00144F73" w14:paraId="5301842F" w14:textId="77777777" w:rsidTr="00156082">
        <w:trPr>
          <w:trHeight w:val="269"/>
        </w:trPr>
        <w:tc>
          <w:tcPr>
            <w:tcW w:w="570" w:type="dxa"/>
            <w:shd w:val="clear" w:color="auto" w:fill="auto"/>
          </w:tcPr>
          <w:p w14:paraId="2E4CDBF6" w14:textId="1C2B91DB" w:rsidR="00604B77" w:rsidRDefault="00144F73" w:rsidP="00556B10">
            <w:pPr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3</w:t>
            </w:r>
          </w:p>
        </w:tc>
        <w:tc>
          <w:tcPr>
            <w:tcW w:w="7227" w:type="dxa"/>
            <w:shd w:val="clear" w:color="auto" w:fill="auto"/>
          </w:tcPr>
          <w:p w14:paraId="559F2F21" w14:textId="77777777" w:rsidR="00604B77" w:rsidRPr="009327ED" w:rsidRDefault="00604B77" w:rsidP="00556B10">
            <w:pPr>
              <w:rPr>
                <w:rFonts w:cs="Arial"/>
                <w:b/>
                <w:lang w:val="en-US"/>
              </w:rPr>
            </w:pPr>
            <w:r w:rsidRPr="009327ED">
              <w:rPr>
                <w:rFonts w:cs="Arial"/>
                <w:b/>
                <w:lang w:val="en-US"/>
              </w:rPr>
              <w:t>Factory Acceptance Tests (FAT)</w:t>
            </w:r>
            <w:r>
              <w:rPr>
                <w:rFonts w:cs="Arial"/>
                <w:b/>
                <w:lang w:val="en-US"/>
              </w:rPr>
              <w:t xml:space="preserve"> accepted</w:t>
            </w:r>
          </w:p>
        </w:tc>
        <w:tc>
          <w:tcPr>
            <w:tcW w:w="1984" w:type="dxa"/>
            <w:shd w:val="clear" w:color="auto" w:fill="auto"/>
          </w:tcPr>
          <w:p w14:paraId="56DFD8C2" w14:textId="05788927" w:rsidR="00604B77" w:rsidRPr="004714CD" w:rsidRDefault="00144F73" w:rsidP="00556B10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X + </w:t>
            </w:r>
            <w:r w:rsidR="00C24B9D">
              <w:rPr>
                <w:rFonts w:cs="Arial"/>
                <w:lang w:val="en-US"/>
              </w:rPr>
              <w:t>7</w:t>
            </w:r>
            <w:r>
              <w:rPr>
                <w:rFonts w:cs="Arial"/>
                <w:lang w:val="en-US"/>
              </w:rPr>
              <w:t xml:space="preserve"> month</w:t>
            </w:r>
            <w:r w:rsidR="00C24B9D">
              <w:rPr>
                <w:rFonts w:cs="Arial"/>
                <w:lang w:val="en-US"/>
              </w:rPr>
              <w:t>s</w:t>
            </w:r>
          </w:p>
        </w:tc>
        <w:tc>
          <w:tcPr>
            <w:tcW w:w="851" w:type="dxa"/>
            <w:shd w:val="clear" w:color="auto" w:fill="auto"/>
          </w:tcPr>
          <w:p w14:paraId="648B6729" w14:textId="0AF20B59" w:rsidR="005F3A9E" w:rsidRPr="00C24B9D" w:rsidRDefault="005F3A9E" w:rsidP="00556B10">
            <w:pPr>
              <w:rPr>
                <w:rFonts w:cs="Arial"/>
                <w:lang w:val="en-US"/>
              </w:rPr>
            </w:pPr>
            <w:r w:rsidRPr="00C24B9D">
              <w:rPr>
                <w:rFonts w:cs="Arial"/>
                <w:lang w:val="en-US"/>
              </w:rPr>
              <w:t xml:space="preserve">M, </w:t>
            </w:r>
          </w:p>
        </w:tc>
      </w:tr>
      <w:tr w:rsidR="00604B77" w:rsidRPr="00144F73" w14:paraId="616BFB65" w14:textId="77777777" w:rsidTr="00156082">
        <w:trPr>
          <w:trHeight w:val="65"/>
        </w:trPr>
        <w:tc>
          <w:tcPr>
            <w:tcW w:w="570" w:type="dxa"/>
            <w:shd w:val="clear" w:color="auto" w:fill="auto"/>
          </w:tcPr>
          <w:p w14:paraId="2DE3931E" w14:textId="27F7C4BF" w:rsidR="00604B77" w:rsidRDefault="00144F73" w:rsidP="00556B10">
            <w:pPr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4</w:t>
            </w:r>
          </w:p>
        </w:tc>
        <w:tc>
          <w:tcPr>
            <w:tcW w:w="7227" w:type="dxa"/>
            <w:shd w:val="clear" w:color="auto" w:fill="auto"/>
          </w:tcPr>
          <w:p w14:paraId="0E8FBD31" w14:textId="7DBED3B2" w:rsidR="00604B77" w:rsidRPr="006872CD" w:rsidRDefault="009D660F" w:rsidP="00556B10">
            <w:pPr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Complete d</w:t>
            </w:r>
            <w:r w:rsidR="00144F73">
              <w:rPr>
                <w:rFonts w:cs="Arial"/>
                <w:b/>
                <w:lang w:val="en-US"/>
              </w:rPr>
              <w:t>elivery</w:t>
            </w:r>
            <w:r>
              <w:rPr>
                <w:rFonts w:cs="Arial"/>
                <w:b/>
                <w:lang w:val="en-US"/>
              </w:rPr>
              <w:t xml:space="preserve"> to FAIR incl. documentation</w:t>
            </w:r>
            <w:r w:rsidR="00144F73">
              <w:rPr>
                <w:rFonts w:cs="Arial"/>
                <w:b/>
                <w:lang w:val="en-US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3B59CBBB" w14:textId="61F18E6E" w:rsidR="00604B77" w:rsidRPr="004714CD" w:rsidRDefault="00144F73" w:rsidP="00556B10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X +</w:t>
            </w:r>
            <w:r w:rsidR="00C24B9D">
              <w:rPr>
                <w:rFonts w:cs="Arial"/>
                <w:lang w:val="en-US"/>
              </w:rPr>
              <w:t xml:space="preserve"> 8 months</w:t>
            </w:r>
          </w:p>
        </w:tc>
        <w:tc>
          <w:tcPr>
            <w:tcW w:w="851" w:type="dxa"/>
            <w:shd w:val="clear" w:color="auto" w:fill="auto"/>
          </w:tcPr>
          <w:p w14:paraId="7EE990FB" w14:textId="58FAE1F5" w:rsidR="00604B77" w:rsidRPr="00C24B9D" w:rsidRDefault="005F3A9E" w:rsidP="00556B10">
            <w:pPr>
              <w:rPr>
                <w:rFonts w:cs="Arial"/>
                <w:lang w:val="en-US"/>
              </w:rPr>
            </w:pPr>
            <w:r w:rsidRPr="00C24B9D">
              <w:rPr>
                <w:rFonts w:cs="Arial"/>
                <w:lang w:val="en-US"/>
              </w:rPr>
              <w:t>M, P</w:t>
            </w:r>
          </w:p>
        </w:tc>
      </w:tr>
      <w:tr w:rsidR="009D660F" w:rsidRPr="009D660F" w14:paraId="6958C9C6" w14:textId="77777777" w:rsidTr="00156082">
        <w:trPr>
          <w:trHeight w:val="65"/>
        </w:trPr>
        <w:tc>
          <w:tcPr>
            <w:tcW w:w="570" w:type="dxa"/>
            <w:shd w:val="clear" w:color="auto" w:fill="auto"/>
          </w:tcPr>
          <w:p w14:paraId="28ABD545" w14:textId="0E41A872" w:rsidR="009D660F" w:rsidRDefault="009D660F" w:rsidP="00556B10">
            <w:pPr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5</w:t>
            </w:r>
          </w:p>
        </w:tc>
        <w:tc>
          <w:tcPr>
            <w:tcW w:w="7227" w:type="dxa"/>
            <w:shd w:val="clear" w:color="auto" w:fill="auto"/>
          </w:tcPr>
          <w:p w14:paraId="63218DB5" w14:textId="3F8BC263" w:rsidR="009D660F" w:rsidRDefault="009D660F" w:rsidP="00556B10">
            <w:pPr>
              <w:rPr>
                <w:rFonts w:cs="Arial"/>
                <w:b/>
                <w:lang w:val="en-US"/>
              </w:rPr>
            </w:pPr>
            <w:r w:rsidRPr="006872CD">
              <w:rPr>
                <w:rFonts w:cs="Arial"/>
                <w:b/>
                <w:lang w:val="en-US"/>
              </w:rPr>
              <w:t>Site Acceptance Tests (SAT A</w:t>
            </w:r>
            <w:r>
              <w:rPr>
                <w:rFonts w:cs="Arial"/>
                <w:b/>
                <w:lang w:val="en-US"/>
              </w:rPr>
              <w:t>b</w:t>
            </w:r>
            <w:r w:rsidRPr="006872CD">
              <w:rPr>
                <w:rFonts w:cs="Arial"/>
                <w:b/>
                <w:lang w:val="en-US"/>
              </w:rPr>
              <w:t>) accepted</w:t>
            </w:r>
            <w:r>
              <w:rPr>
                <w:rFonts w:cs="Arial"/>
                <w:b/>
                <w:lang w:val="en-US"/>
              </w:rPr>
              <w:t>, latest 3 months after delivery</w:t>
            </w:r>
          </w:p>
        </w:tc>
        <w:tc>
          <w:tcPr>
            <w:tcW w:w="1984" w:type="dxa"/>
            <w:shd w:val="clear" w:color="auto" w:fill="auto"/>
          </w:tcPr>
          <w:p w14:paraId="19464A33" w14:textId="24C42C18" w:rsidR="009D660F" w:rsidRDefault="009D660F" w:rsidP="00556B10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X + 9 months</w:t>
            </w:r>
          </w:p>
        </w:tc>
        <w:tc>
          <w:tcPr>
            <w:tcW w:w="851" w:type="dxa"/>
            <w:shd w:val="clear" w:color="auto" w:fill="auto"/>
          </w:tcPr>
          <w:p w14:paraId="38993A27" w14:textId="791B9847" w:rsidR="009D660F" w:rsidRPr="00C24B9D" w:rsidRDefault="009D660F" w:rsidP="00556B10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M, P</w:t>
            </w:r>
          </w:p>
        </w:tc>
      </w:tr>
    </w:tbl>
    <w:p w14:paraId="2F130700" w14:textId="77777777" w:rsidR="00604B77" w:rsidRPr="003A7CC7" w:rsidRDefault="00604B77" w:rsidP="00604B77">
      <w:pPr>
        <w:rPr>
          <w:rFonts w:cs="Arial"/>
          <w:lang w:val="en-US"/>
        </w:rPr>
      </w:pPr>
    </w:p>
    <w:p w14:paraId="2BCF3507" w14:textId="72C3F408" w:rsidR="00233781" w:rsidRPr="00233781" w:rsidRDefault="00233781" w:rsidP="00D12E78">
      <w:pPr>
        <w:rPr>
          <w:rFonts w:cs="Arial"/>
          <w:i/>
          <w:iCs/>
          <w:lang w:val="en-US"/>
        </w:rPr>
      </w:pPr>
      <w:r>
        <w:rPr>
          <w:rFonts w:cs="Arial"/>
          <w:lang w:val="en-US"/>
        </w:rPr>
        <w:t xml:space="preserve"> </w:t>
      </w:r>
    </w:p>
    <w:p w14:paraId="08004C1E" w14:textId="77777777" w:rsidR="0047684A" w:rsidRPr="00233781" w:rsidRDefault="0047684A" w:rsidP="004C3656">
      <w:pPr>
        <w:rPr>
          <w:lang w:val="en-US"/>
        </w:rPr>
      </w:pPr>
    </w:p>
    <w:sectPr w:rsidR="0047684A" w:rsidRPr="0023378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6F4EC" w14:textId="77777777" w:rsidR="00B426C8" w:rsidRDefault="00B426C8" w:rsidP="0059072F">
      <w:pPr>
        <w:spacing w:after="0"/>
      </w:pPr>
      <w:r>
        <w:separator/>
      </w:r>
    </w:p>
  </w:endnote>
  <w:endnote w:type="continuationSeparator" w:id="0">
    <w:p w14:paraId="3961E36B" w14:textId="77777777" w:rsidR="00B426C8" w:rsidRDefault="00B426C8" w:rsidP="005907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4C875" w14:textId="77777777" w:rsidR="00B426C8" w:rsidRDefault="00B426C8" w:rsidP="0059072F">
      <w:pPr>
        <w:spacing w:after="0"/>
      </w:pPr>
      <w:r>
        <w:separator/>
      </w:r>
    </w:p>
  </w:footnote>
  <w:footnote w:type="continuationSeparator" w:id="0">
    <w:p w14:paraId="3DCCC8E3" w14:textId="77777777" w:rsidR="00B426C8" w:rsidRDefault="00B426C8" w:rsidP="005907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6" w15:restartNumberingAfterBreak="0">
    <w:nsid w:val="2C6E3A4B"/>
    <w:multiLevelType w:val="multilevel"/>
    <w:tmpl w:val="0407001D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readOnly" w:formatting="1" w:enforcement="1" w:cryptProviderType="rsaAES" w:cryptAlgorithmClass="hash" w:cryptAlgorithmType="typeAny" w:cryptAlgorithmSid="14" w:cryptSpinCount="100000" w:hash="iSv5l53b+pxv8xxmfBbEvzfVWjlMvL21MukH4DkEpzN9vnA1iqlokAyL+sJi0U9WCQpSQX860A8iYURIa5PgdQ==" w:salt="CPH3KlVBu0ew6IkZYpPpmQ==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6C8"/>
    <w:rsid w:val="0002006B"/>
    <w:rsid w:val="00144F73"/>
    <w:rsid w:val="00156082"/>
    <w:rsid w:val="00162F00"/>
    <w:rsid w:val="001D6393"/>
    <w:rsid w:val="0022283B"/>
    <w:rsid w:val="00225769"/>
    <w:rsid w:val="002261F8"/>
    <w:rsid w:val="00233781"/>
    <w:rsid w:val="00236ADE"/>
    <w:rsid w:val="00254B63"/>
    <w:rsid w:val="0026014E"/>
    <w:rsid w:val="00291169"/>
    <w:rsid w:val="002C48E7"/>
    <w:rsid w:val="0032717B"/>
    <w:rsid w:val="00337901"/>
    <w:rsid w:val="00370A03"/>
    <w:rsid w:val="00464E25"/>
    <w:rsid w:val="0047684A"/>
    <w:rsid w:val="004C3656"/>
    <w:rsid w:val="004F5913"/>
    <w:rsid w:val="0050204D"/>
    <w:rsid w:val="00537B69"/>
    <w:rsid w:val="0059072F"/>
    <w:rsid w:val="005F3A9E"/>
    <w:rsid w:val="00604B77"/>
    <w:rsid w:val="0069389F"/>
    <w:rsid w:val="00697F71"/>
    <w:rsid w:val="006C0161"/>
    <w:rsid w:val="00703762"/>
    <w:rsid w:val="007D6ED1"/>
    <w:rsid w:val="007E0DBB"/>
    <w:rsid w:val="00857EDE"/>
    <w:rsid w:val="008C0955"/>
    <w:rsid w:val="008D49FE"/>
    <w:rsid w:val="0090324A"/>
    <w:rsid w:val="00943567"/>
    <w:rsid w:val="00995E61"/>
    <w:rsid w:val="009C07AA"/>
    <w:rsid w:val="009D660F"/>
    <w:rsid w:val="00A4617B"/>
    <w:rsid w:val="00A872E6"/>
    <w:rsid w:val="00AB0710"/>
    <w:rsid w:val="00AF4F57"/>
    <w:rsid w:val="00B26547"/>
    <w:rsid w:val="00B426C8"/>
    <w:rsid w:val="00BC31BA"/>
    <w:rsid w:val="00BD21B0"/>
    <w:rsid w:val="00C24B9D"/>
    <w:rsid w:val="00C26A0C"/>
    <w:rsid w:val="00C627BD"/>
    <w:rsid w:val="00C654BB"/>
    <w:rsid w:val="00C705B4"/>
    <w:rsid w:val="00CB6579"/>
    <w:rsid w:val="00D12E78"/>
    <w:rsid w:val="00D138B2"/>
    <w:rsid w:val="00D374A4"/>
    <w:rsid w:val="00DD485D"/>
    <w:rsid w:val="00DE652F"/>
    <w:rsid w:val="00E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32FC3E8"/>
  <w15:chartTrackingRefBased/>
  <w15:docId w15:val="{29BA4BFA-9E47-4472-8A31-053864095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3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57EDE"/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162F00"/>
    <w:pPr>
      <w:keepNext/>
      <w:keepLines/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162F00"/>
    <w:pPr>
      <w:keepNext/>
      <w:keepLines/>
      <w:spacing w:before="200"/>
      <w:contextualSpacing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aliases w:val="Dritte UeB"/>
    <w:basedOn w:val="Standard"/>
    <w:next w:val="Standard"/>
    <w:link w:val="berschrift3Zchn"/>
    <w:uiPriority w:val="9"/>
    <w:unhideWhenUsed/>
    <w:qFormat/>
    <w:rsid w:val="00162F00"/>
    <w:pPr>
      <w:keepNext/>
      <w:keepLines/>
      <w:spacing w:before="200"/>
      <w:contextualSpacing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aliases w:val="Vierte UeB"/>
    <w:basedOn w:val="Standard"/>
    <w:next w:val="Standard"/>
    <w:link w:val="berschrift4Zchn"/>
    <w:uiPriority w:val="9"/>
    <w:unhideWhenUsed/>
    <w:qFormat/>
    <w:rsid w:val="00162F00"/>
    <w:pPr>
      <w:keepNext/>
      <w:keepLines/>
      <w:spacing w:before="200"/>
      <w:contextualSpacing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berschrift5">
    <w:name w:val="heading 5"/>
    <w:aliases w:val="Fuenfte UeB"/>
    <w:basedOn w:val="Standard"/>
    <w:next w:val="Standard"/>
    <w:link w:val="berschrift5Zchn"/>
    <w:uiPriority w:val="9"/>
    <w:semiHidden/>
    <w:unhideWhenUsed/>
    <w:qFormat/>
    <w:rsid w:val="00162F0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basedOn w:val="Absatz-Standardschriftart"/>
    <w:link w:val="berschrift1"/>
    <w:uiPriority w:val="2"/>
    <w:rsid w:val="00162F0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chn">
    <w:name w:val="Überschrift 2 Zchn"/>
    <w:aliases w:val="Zweite UeB Zchn"/>
    <w:basedOn w:val="Absatz-Standardschriftart"/>
    <w:link w:val="berschrift2"/>
    <w:uiPriority w:val="3"/>
    <w:rsid w:val="00162F0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3Zchn">
    <w:name w:val="Überschrift 3 Zchn"/>
    <w:aliases w:val="Dritte UeB Zchn"/>
    <w:basedOn w:val="Absatz-Standardschriftart"/>
    <w:link w:val="berschrift3"/>
    <w:uiPriority w:val="9"/>
    <w:rsid w:val="00162F00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aliases w:val="Vierte UeB Zchn"/>
    <w:basedOn w:val="Absatz-Standardschriftart"/>
    <w:link w:val="berschrift4"/>
    <w:uiPriority w:val="9"/>
    <w:rsid w:val="00162F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erschrift5Zchn">
    <w:name w:val="Überschrift 5 Zchn"/>
    <w:aliases w:val="Fuenfte UeB Zchn"/>
    <w:basedOn w:val="Absatz-Standardschriftart"/>
    <w:link w:val="berschrift5"/>
    <w:uiPriority w:val="9"/>
    <w:semiHidden/>
    <w:rsid w:val="00162F00"/>
    <w:rPr>
      <w:rFonts w:asciiTheme="majorHAnsi" w:eastAsiaTheme="majorEastAsia" w:hAnsiTheme="majorHAnsi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26A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26A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26A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59072F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59072F"/>
  </w:style>
  <w:style w:type="paragraph" w:styleId="Fuzeile">
    <w:name w:val="footer"/>
    <w:basedOn w:val="Standard"/>
    <w:link w:val="FuzeileZchn"/>
    <w:uiPriority w:val="99"/>
    <w:unhideWhenUsed/>
    <w:rsid w:val="0059072F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59072F"/>
  </w:style>
  <w:style w:type="character" w:customStyle="1" w:styleId="outputdata">
    <w:name w:val="outputdata"/>
    <w:basedOn w:val="Absatz-Standardschriftart"/>
    <w:rsid w:val="00B426C8"/>
  </w:style>
  <w:style w:type="table" w:styleId="Tabellenraster">
    <w:name w:val="Table Grid"/>
    <w:basedOn w:val="NormaleTabelle"/>
    <w:uiPriority w:val="59"/>
    <w:rsid w:val="0047684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"/>
    <w:qFormat/>
    <w:rsid w:val="00BD21B0"/>
    <w:pPr>
      <w:pBdr>
        <w:bottom w:val="single" w:sz="8" w:space="4" w:color="4F81BD"/>
      </w:pBdr>
      <w:spacing w:after="300"/>
      <w:contextualSpacing/>
    </w:pPr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"/>
    <w:rsid w:val="00BD21B0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paragraph" w:styleId="Listenabsatz">
    <w:name w:val="List Paragraph"/>
    <w:basedOn w:val="Standard"/>
    <w:uiPriority w:val="34"/>
    <w:qFormat/>
    <w:rsid w:val="002337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8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SI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605</Characters>
  <Application>Microsoft Office Word</Application>
  <DocSecurity>8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Helmholtzzentrum für Schwerionenforschung GmbH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Buckow, Jens</dc:creator>
  <cp:keywords/>
  <dc:description/>
  <cp:lastModifiedBy>Buckow, Jens</cp:lastModifiedBy>
  <cp:revision>6</cp:revision>
  <dcterms:created xsi:type="dcterms:W3CDTF">2026-07-24T11:33:00Z</dcterms:created>
  <dcterms:modified xsi:type="dcterms:W3CDTF">2026-07-27T13:17:00Z</dcterms:modified>
</cp:coreProperties>
</file>